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CE92E" w14:textId="77777777" w:rsidR="0010717B" w:rsidRPr="00B60061" w:rsidRDefault="0010717B" w:rsidP="0010717B">
      <w:pPr>
        <w:tabs>
          <w:tab w:val="left" w:pos="3402"/>
        </w:tabs>
        <w:spacing w:after="0" w:line="240" w:lineRule="auto"/>
        <w:rPr>
          <w:sz w:val="24"/>
          <w:szCs w:val="24"/>
        </w:rPr>
      </w:pPr>
      <w:r>
        <w:t>…………………………………………………….....</w:t>
      </w:r>
      <w:r>
        <w:tab/>
      </w:r>
      <w:r>
        <w:tab/>
      </w:r>
      <w:r>
        <w:tab/>
      </w:r>
      <w:r>
        <w:tab/>
      </w:r>
      <w:r>
        <w:tab/>
      </w:r>
      <w:r w:rsidRPr="00B60061">
        <w:rPr>
          <w:sz w:val="24"/>
          <w:szCs w:val="24"/>
        </w:rPr>
        <w:t>Kargowa, dnia …………………………….</w:t>
      </w:r>
    </w:p>
    <w:p w14:paraId="68AA73BB" w14:textId="77777777" w:rsidR="0010717B" w:rsidRPr="0074001A" w:rsidRDefault="0010717B" w:rsidP="0010717B">
      <w:pPr>
        <w:spacing w:after="0" w:line="240" w:lineRule="auto"/>
        <w:ind w:firstLine="708"/>
      </w:pPr>
    </w:p>
    <w:p w14:paraId="6E26CDF5" w14:textId="77777777" w:rsidR="0010717B" w:rsidRDefault="0010717B" w:rsidP="0010717B">
      <w:pPr>
        <w:spacing w:after="0" w:line="240" w:lineRule="auto"/>
        <w:rPr>
          <w:sz w:val="28"/>
          <w:szCs w:val="28"/>
        </w:rPr>
      </w:pPr>
      <w:r w:rsidRPr="0074001A">
        <w:rPr>
          <w:sz w:val="24"/>
          <w:szCs w:val="24"/>
        </w:rPr>
        <w:t>…………………………………………………...</w:t>
      </w:r>
    </w:p>
    <w:p w14:paraId="61B827F6" w14:textId="77777777" w:rsidR="0010717B" w:rsidRPr="0074001A" w:rsidRDefault="0010717B" w:rsidP="0010717B">
      <w:pPr>
        <w:spacing w:after="0" w:line="240" w:lineRule="auto"/>
        <w:rPr>
          <w:sz w:val="24"/>
          <w:szCs w:val="24"/>
        </w:rPr>
      </w:pPr>
    </w:p>
    <w:p w14:paraId="70E20139" w14:textId="77777777" w:rsidR="0010717B" w:rsidRDefault="0010717B" w:rsidP="0010717B">
      <w:pPr>
        <w:spacing w:after="0" w:line="240" w:lineRule="auto"/>
        <w:rPr>
          <w:sz w:val="24"/>
          <w:szCs w:val="24"/>
        </w:rPr>
      </w:pPr>
      <w:r w:rsidRPr="0074001A">
        <w:rPr>
          <w:sz w:val="24"/>
          <w:szCs w:val="24"/>
        </w:rPr>
        <w:t>…………………………………………………...</w:t>
      </w:r>
    </w:p>
    <w:p w14:paraId="2955E763" w14:textId="77777777" w:rsidR="0010717B" w:rsidRDefault="0010717B" w:rsidP="0010717B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F9A8838" w14:textId="77777777" w:rsidR="0010717B" w:rsidRDefault="0010717B" w:rsidP="0010717B">
      <w:pPr>
        <w:spacing w:after="0" w:line="240" w:lineRule="auto"/>
        <w:rPr>
          <w:sz w:val="24"/>
          <w:szCs w:val="24"/>
        </w:rPr>
      </w:pPr>
      <w:r w:rsidRPr="0074001A">
        <w:rPr>
          <w:sz w:val="24"/>
          <w:szCs w:val="24"/>
        </w:rPr>
        <w:t>…………………………………………………...</w:t>
      </w:r>
    </w:p>
    <w:p w14:paraId="4668C295" w14:textId="77777777" w:rsidR="0010717B" w:rsidRDefault="0010717B" w:rsidP="001071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(imię i nazwisko, adres, nr telefonu)</w:t>
      </w:r>
    </w:p>
    <w:p w14:paraId="3BFD99BB" w14:textId="77777777" w:rsidR="0010717B" w:rsidRDefault="0010717B" w:rsidP="0010717B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FF7F57" w14:textId="77777777" w:rsidR="0010717B" w:rsidRPr="00B60061" w:rsidRDefault="0010717B" w:rsidP="0010717B">
      <w:pPr>
        <w:spacing w:after="0" w:line="240" w:lineRule="auto"/>
        <w:ind w:left="5664"/>
        <w:rPr>
          <w:b/>
          <w:sz w:val="24"/>
          <w:szCs w:val="24"/>
        </w:rPr>
      </w:pPr>
      <w:r w:rsidRPr="00B60061">
        <w:rPr>
          <w:b/>
          <w:sz w:val="24"/>
          <w:szCs w:val="24"/>
        </w:rPr>
        <w:t>Burmistrz Kargowej</w:t>
      </w:r>
    </w:p>
    <w:p w14:paraId="06C4EF5F" w14:textId="77777777" w:rsidR="0010717B" w:rsidRPr="00B60061" w:rsidRDefault="0010717B" w:rsidP="0010717B">
      <w:pPr>
        <w:spacing w:after="0" w:line="24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B60061">
        <w:rPr>
          <w:b/>
          <w:sz w:val="24"/>
          <w:szCs w:val="24"/>
        </w:rPr>
        <w:t>l. Rynek 33</w:t>
      </w:r>
    </w:p>
    <w:p w14:paraId="4C1FBCEB" w14:textId="77777777" w:rsidR="0010717B" w:rsidRPr="00B60061" w:rsidRDefault="0010717B" w:rsidP="0010717B">
      <w:pPr>
        <w:spacing w:after="0" w:line="240" w:lineRule="auto"/>
        <w:ind w:left="5664"/>
        <w:rPr>
          <w:b/>
          <w:sz w:val="24"/>
          <w:szCs w:val="24"/>
        </w:rPr>
      </w:pPr>
      <w:r w:rsidRPr="00B60061">
        <w:rPr>
          <w:b/>
          <w:sz w:val="24"/>
          <w:szCs w:val="24"/>
        </w:rPr>
        <w:t>66-120 Kargowa</w:t>
      </w:r>
    </w:p>
    <w:p w14:paraId="789F600E" w14:textId="77777777" w:rsidR="0010717B" w:rsidRPr="00B60061" w:rsidRDefault="0010717B" w:rsidP="0010717B">
      <w:pPr>
        <w:spacing w:after="0" w:line="240" w:lineRule="auto"/>
        <w:jc w:val="center"/>
        <w:rPr>
          <w:b/>
          <w:sz w:val="24"/>
          <w:szCs w:val="24"/>
        </w:rPr>
      </w:pPr>
    </w:p>
    <w:p w14:paraId="1534ED61" w14:textId="07443DFA" w:rsidR="0010717B" w:rsidRDefault="0010717B" w:rsidP="0010717B">
      <w:pPr>
        <w:spacing w:after="0" w:line="240" w:lineRule="auto"/>
        <w:jc w:val="center"/>
        <w:rPr>
          <w:b/>
          <w:sz w:val="24"/>
          <w:szCs w:val="24"/>
        </w:rPr>
      </w:pPr>
    </w:p>
    <w:p w14:paraId="600A5C23" w14:textId="77777777" w:rsidR="0010717B" w:rsidRPr="00B60061" w:rsidRDefault="0010717B" w:rsidP="0010717B">
      <w:pPr>
        <w:spacing w:after="0" w:line="240" w:lineRule="auto"/>
        <w:jc w:val="center"/>
        <w:rPr>
          <w:b/>
          <w:sz w:val="24"/>
          <w:szCs w:val="24"/>
        </w:rPr>
      </w:pPr>
    </w:p>
    <w:p w14:paraId="0AF2255D" w14:textId="2CEB4764" w:rsidR="0010717B" w:rsidRDefault="0010717B" w:rsidP="002F72C8">
      <w:pPr>
        <w:spacing w:after="0" w:line="240" w:lineRule="auto"/>
        <w:jc w:val="center"/>
        <w:rPr>
          <w:b/>
          <w:sz w:val="24"/>
          <w:szCs w:val="24"/>
        </w:rPr>
      </w:pPr>
      <w:r w:rsidRPr="00B60061">
        <w:rPr>
          <w:b/>
          <w:sz w:val="24"/>
          <w:szCs w:val="24"/>
        </w:rPr>
        <w:t>Wniosek</w:t>
      </w:r>
    </w:p>
    <w:p w14:paraId="591E8A17" w14:textId="61BF2AE2" w:rsidR="002F72C8" w:rsidRPr="002F72C8" w:rsidRDefault="000F12D1" w:rsidP="002F72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wyznaczenie nieruchomości do sprzedaży</w:t>
      </w:r>
    </w:p>
    <w:p w14:paraId="1886D273" w14:textId="77777777" w:rsidR="0010717B" w:rsidRPr="00B60061" w:rsidRDefault="0010717B" w:rsidP="0010717B">
      <w:pPr>
        <w:spacing w:after="0" w:line="240" w:lineRule="auto"/>
        <w:jc w:val="center"/>
        <w:rPr>
          <w:b/>
          <w:sz w:val="24"/>
          <w:szCs w:val="24"/>
        </w:rPr>
      </w:pPr>
    </w:p>
    <w:p w14:paraId="069019CF" w14:textId="77777777" w:rsidR="0010717B" w:rsidRPr="00B60061" w:rsidRDefault="0010717B" w:rsidP="0010717B">
      <w:pPr>
        <w:spacing w:after="0" w:line="240" w:lineRule="auto"/>
        <w:rPr>
          <w:b/>
          <w:sz w:val="24"/>
          <w:szCs w:val="24"/>
        </w:rPr>
      </w:pPr>
    </w:p>
    <w:p w14:paraId="5F29FE37" w14:textId="7AB99561" w:rsidR="0010717B" w:rsidRPr="00B60061" w:rsidRDefault="0010717B" w:rsidP="0010717B">
      <w:pPr>
        <w:spacing w:after="0" w:line="480" w:lineRule="auto"/>
        <w:jc w:val="both"/>
        <w:rPr>
          <w:rFonts w:cs="Tahoma"/>
          <w:sz w:val="24"/>
          <w:szCs w:val="24"/>
        </w:rPr>
      </w:pPr>
      <w:r w:rsidRPr="00B60061">
        <w:rPr>
          <w:bCs/>
          <w:sz w:val="24"/>
          <w:szCs w:val="24"/>
        </w:rPr>
        <w:tab/>
        <w:t>Zwracam się z pr</w:t>
      </w:r>
      <w:r w:rsidR="00BF3DDC">
        <w:rPr>
          <w:bCs/>
          <w:sz w:val="24"/>
          <w:szCs w:val="24"/>
        </w:rPr>
        <w:t>o</w:t>
      </w:r>
      <w:r w:rsidRPr="00B60061">
        <w:rPr>
          <w:bCs/>
          <w:sz w:val="24"/>
          <w:szCs w:val="24"/>
        </w:rPr>
        <w:t xml:space="preserve">śbą o </w:t>
      </w:r>
      <w:r w:rsidR="00BF3DDC">
        <w:rPr>
          <w:bCs/>
          <w:sz w:val="24"/>
          <w:szCs w:val="24"/>
        </w:rPr>
        <w:t>wyznaczenie</w:t>
      </w:r>
      <w:r>
        <w:rPr>
          <w:bCs/>
          <w:sz w:val="24"/>
          <w:szCs w:val="24"/>
        </w:rPr>
        <w:t xml:space="preserve"> </w:t>
      </w:r>
      <w:r w:rsidR="00BF3DDC">
        <w:rPr>
          <w:bCs/>
          <w:sz w:val="24"/>
          <w:szCs w:val="24"/>
        </w:rPr>
        <w:t xml:space="preserve">do sprzedaży </w:t>
      </w:r>
      <w:r>
        <w:rPr>
          <w:bCs/>
          <w:sz w:val="24"/>
          <w:szCs w:val="24"/>
        </w:rPr>
        <w:t>nieruchomości nr ……………………… położonej</w:t>
      </w:r>
      <w:r w:rsidR="00BF3D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obrębie ……………………………………, gm. Kargowa</w:t>
      </w:r>
      <w:r w:rsidR="00BF3DDC">
        <w:rPr>
          <w:bCs/>
          <w:sz w:val="24"/>
          <w:szCs w:val="24"/>
        </w:rPr>
        <w:t>.</w:t>
      </w:r>
    </w:p>
    <w:p w14:paraId="690A8049" w14:textId="77777777" w:rsidR="0010717B" w:rsidRDefault="0010717B" w:rsidP="0010717B">
      <w:pPr>
        <w:spacing w:after="0" w:line="360" w:lineRule="auto"/>
        <w:jc w:val="both"/>
        <w:rPr>
          <w:sz w:val="24"/>
          <w:szCs w:val="24"/>
        </w:rPr>
      </w:pPr>
    </w:p>
    <w:p w14:paraId="52E85778" w14:textId="77777777" w:rsidR="0010717B" w:rsidRDefault="0010717B" w:rsidP="0010717B">
      <w:pPr>
        <w:spacing w:after="0" w:line="360" w:lineRule="auto"/>
        <w:jc w:val="both"/>
        <w:rPr>
          <w:sz w:val="24"/>
          <w:szCs w:val="24"/>
        </w:rPr>
      </w:pPr>
    </w:p>
    <w:p w14:paraId="36708676" w14:textId="77777777" w:rsidR="0010717B" w:rsidRDefault="0010717B" w:rsidP="001071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</w:t>
      </w:r>
    </w:p>
    <w:p w14:paraId="15E33DFA" w14:textId="04C3D267" w:rsidR="0010717B" w:rsidRDefault="0010717B" w:rsidP="0010717B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podpis wnioskodawcy</w:t>
      </w:r>
    </w:p>
    <w:p w14:paraId="676B64E0" w14:textId="1E09CCB4" w:rsidR="0010717B" w:rsidRDefault="0010717B" w:rsidP="0010717B">
      <w:pPr>
        <w:spacing w:line="240" w:lineRule="auto"/>
        <w:jc w:val="both"/>
        <w:rPr>
          <w:sz w:val="18"/>
          <w:szCs w:val="18"/>
        </w:rPr>
      </w:pPr>
    </w:p>
    <w:p w14:paraId="78FEDB5F" w14:textId="6432BE60" w:rsidR="0010717B" w:rsidRDefault="0010717B" w:rsidP="0010717B">
      <w:pPr>
        <w:spacing w:line="240" w:lineRule="auto"/>
        <w:jc w:val="both"/>
        <w:rPr>
          <w:sz w:val="18"/>
          <w:szCs w:val="18"/>
        </w:rPr>
      </w:pPr>
    </w:p>
    <w:p w14:paraId="09BE5440" w14:textId="65B2D9E3" w:rsidR="0010717B" w:rsidRDefault="0010717B" w:rsidP="0010717B">
      <w:pPr>
        <w:spacing w:line="240" w:lineRule="auto"/>
        <w:jc w:val="both"/>
        <w:rPr>
          <w:sz w:val="18"/>
          <w:szCs w:val="18"/>
        </w:rPr>
      </w:pPr>
    </w:p>
    <w:p w14:paraId="195DD3FA" w14:textId="3F99D09F" w:rsidR="0010717B" w:rsidRDefault="0010717B" w:rsidP="0010717B">
      <w:pPr>
        <w:spacing w:line="240" w:lineRule="auto"/>
        <w:jc w:val="both"/>
        <w:rPr>
          <w:sz w:val="18"/>
          <w:szCs w:val="18"/>
        </w:rPr>
      </w:pPr>
    </w:p>
    <w:p w14:paraId="0AE54373" w14:textId="18594488" w:rsidR="0010717B" w:rsidRDefault="0010717B" w:rsidP="0010717B">
      <w:pPr>
        <w:spacing w:line="240" w:lineRule="auto"/>
        <w:jc w:val="both"/>
        <w:rPr>
          <w:sz w:val="18"/>
          <w:szCs w:val="18"/>
        </w:rPr>
      </w:pPr>
    </w:p>
    <w:p w14:paraId="33A6E043" w14:textId="23F62F6D" w:rsidR="0010717B" w:rsidRDefault="0010717B" w:rsidP="0010717B">
      <w:pPr>
        <w:spacing w:line="240" w:lineRule="auto"/>
        <w:jc w:val="both"/>
        <w:rPr>
          <w:sz w:val="18"/>
          <w:szCs w:val="18"/>
        </w:rPr>
      </w:pPr>
    </w:p>
    <w:p w14:paraId="36862E35" w14:textId="54A77747" w:rsidR="0010717B" w:rsidRDefault="0010717B" w:rsidP="0010717B">
      <w:pPr>
        <w:spacing w:line="240" w:lineRule="auto"/>
        <w:jc w:val="both"/>
        <w:rPr>
          <w:sz w:val="18"/>
          <w:szCs w:val="18"/>
        </w:rPr>
      </w:pPr>
    </w:p>
    <w:p w14:paraId="3797B855" w14:textId="5287710A" w:rsidR="0010717B" w:rsidRDefault="0010717B" w:rsidP="0010717B">
      <w:pPr>
        <w:spacing w:line="240" w:lineRule="auto"/>
        <w:jc w:val="both"/>
        <w:rPr>
          <w:sz w:val="18"/>
          <w:szCs w:val="18"/>
        </w:rPr>
      </w:pPr>
    </w:p>
    <w:p w14:paraId="31087682" w14:textId="2FB84177" w:rsidR="0010717B" w:rsidRDefault="0010717B" w:rsidP="0010717B">
      <w:pPr>
        <w:spacing w:line="240" w:lineRule="auto"/>
        <w:jc w:val="both"/>
        <w:rPr>
          <w:sz w:val="18"/>
          <w:szCs w:val="18"/>
        </w:rPr>
      </w:pPr>
    </w:p>
    <w:p w14:paraId="4AB4307F" w14:textId="3CA4B4C9" w:rsidR="0010717B" w:rsidRDefault="0010717B" w:rsidP="0010717B">
      <w:pPr>
        <w:spacing w:line="240" w:lineRule="auto"/>
        <w:jc w:val="both"/>
        <w:rPr>
          <w:sz w:val="18"/>
          <w:szCs w:val="18"/>
        </w:rPr>
      </w:pPr>
    </w:p>
    <w:p w14:paraId="15B847E2" w14:textId="77777777" w:rsidR="00BF3DDC" w:rsidRDefault="00BF3DDC" w:rsidP="0010717B">
      <w:pPr>
        <w:spacing w:line="240" w:lineRule="auto"/>
        <w:jc w:val="both"/>
        <w:rPr>
          <w:sz w:val="18"/>
          <w:szCs w:val="18"/>
        </w:rPr>
      </w:pPr>
    </w:p>
    <w:p w14:paraId="0937DB7C" w14:textId="3EEBCF5B" w:rsidR="0010717B" w:rsidRDefault="0010717B" w:rsidP="0010717B">
      <w:pPr>
        <w:spacing w:line="240" w:lineRule="auto"/>
        <w:jc w:val="both"/>
        <w:rPr>
          <w:sz w:val="18"/>
          <w:szCs w:val="18"/>
        </w:rPr>
      </w:pPr>
    </w:p>
    <w:p w14:paraId="777EAF72" w14:textId="521D9D00" w:rsidR="0010717B" w:rsidRDefault="0010717B" w:rsidP="0010717B">
      <w:pPr>
        <w:spacing w:line="240" w:lineRule="auto"/>
        <w:jc w:val="both"/>
        <w:rPr>
          <w:sz w:val="18"/>
          <w:szCs w:val="18"/>
        </w:rPr>
      </w:pPr>
    </w:p>
    <w:p w14:paraId="64183BF2" w14:textId="77777777" w:rsidR="00DA1047" w:rsidRPr="00A61FC5" w:rsidRDefault="00DA1047" w:rsidP="00DA1047">
      <w:pPr>
        <w:spacing w:line="240" w:lineRule="auto"/>
        <w:jc w:val="center"/>
        <w:rPr>
          <w:rFonts w:eastAsia="Times New Roman" w:cs="Calibri"/>
          <w:b/>
          <w:sz w:val="20"/>
          <w:szCs w:val="20"/>
        </w:rPr>
      </w:pPr>
      <w:r w:rsidRPr="00A61FC5">
        <w:rPr>
          <w:rFonts w:eastAsia="Times New Roman" w:cs="Calibri"/>
          <w:b/>
          <w:sz w:val="20"/>
          <w:szCs w:val="20"/>
        </w:rPr>
        <w:lastRenderedPageBreak/>
        <w:t>KLAUZULA INFORMACYJNA</w:t>
      </w:r>
    </w:p>
    <w:p w14:paraId="10C092FA" w14:textId="77777777" w:rsidR="00DA1047" w:rsidRPr="00A61FC5" w:rsidRDefault="00DA1047" w:rsidP="00DA1047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61FC5">
        <w:rPr>
          <w:rFonts w:asciiTheme="minorHAnsi" w:eastAsia="Times New Roman" w:hAnsiTheme="minorHAnsi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61FC5">
        <w:rPr>
          <w:rFonts w:asciiTheme="minorHAnsi" w:eastAsia="Times New Roman" w:hAnsiTheme="minorHAnsi" w:cstheme="minorHAnsi"/>
          <w:sz w:val="20"/>
          <w:szCs w:val="20"/>
        </w:rPr>
        <w:t>Dz.U.UE.L</w:t>
      </w:r>
      <w:proofErr w:type="spellEnd"/>
      <w:r w:rsidRPr="00A61FC5">
        <w:rPr>
          <w:rFonts w:asciiTheme="minorHAnsi" w:eastAsia="Times New Roman" w:hAnsiTheme="minorHAnsi" w:cstheme="minorHAnsi"/>
          <w:sz w:val="20"/>
          <w:szCs w:val="20"/>
        </w:rPr>
        <w:t>. z 2016r. Nr 119, s.1 ze zm.) - dalej: „RODO” informuję, że:</w:t>
      </w:r>
    </w:p>
    <w:p w14:paraId="46D32F0D" w14:textId="77777777" w:rsidR="00DA1047" w:rsidRPr="00A61FC5" w:rsidRDefault="00DA1047" w:rsidP="00DA1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4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Administratorem Państwa danych osobowych jest </w:t>
      </w:r>
      <w:r w:rsidRPr="00A61FC5">
        <w:rPr>
          <w:rFonts w:asciiTheme="minorHAnsi" w:hAnsiTheme="minorHAnsi" w:cstheme="minorHAnsi"/>
          <w:b/>
          <w:sz w:val="20"/>
          <w:szCs w:val="20"/>
        </w:rPr>
        <w:t>Burmistrz Kargowej</w:t>
      </w:r>
      <w:r w:rsidRPr="00A61FC5">
        <w:rPr>
          <w:rFonts w:asciiTheme="minorHAnsi" w:hAnsiTheme="minorHAnsi" w:cstheme="minorHAnsi"/>
          <w:sz w:val="20"/>
          <w:szCs w:val="20"/>
        </w:rPr>
        <w:t xml:space="preserve"> z siedzibą w Urzędzie Miejskim w Kargowej przy ul. Rynek 33, 66-120 Kargowa, tel. 68 3525 131</w:t>
      </w: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14:paraId="2EC0E256" w14:textId="77777777" w:rsidR="00DA1047" w:rsidRPr="00A61FC5" w:rsidRDefault="00DA1047" w:rsidP="00DA1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4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 wyznaczył Inspektora Ochrony Danych, z którym mogą się Państwo kontaktować we wszystkich sprawach dotyczących przetwarzania danych osobowych za pośrednictwem adresu email: inspektor@cbi24.pl lub pisemnie na adres Administratora.</w:t>
      </w:r>
    </w:p>
    <w:p w14:paraId="38B7C433" w14:textId="29CB84CE" w:rsidR="00DA1047" w:rsidRPr="00A61FC5" w:rsidRDefault="00DA1047" w:rsidP="00DA1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4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>Państwa dane osobowe będą przetwarzane w celu rozpatrzenia i realizacji w</w:t>
      </w:r>
      <w:r w:rsidRPr="00A61FC5">
        <w:rPr>
          <w:rFonts w:asciiTheme="minorHAnsi" w:hAnsiTheme="minorHAnsi" w:cstheme="minorHAnsi"/>
          <w:sz w:val="20"/>
          <w:szCs w:val="20"/>
        </w:rPr>
        <w:t>niosku</w:t>
      </w: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A61FC5">
        <w:rPr>
          <w:rFonts w:asciiTheme="minorHAnsi" w:hAnsiTheme="minorHAnsi" w:cstheme="minorHAnsi"/>
          <w:sz w:val="20"/>
          <w:szCs w:val="20"/>
        </w:rPr>
        <w:t xml:space="preserve">o </w:t>
      </w:r>
      <w:r w:rsidRPr="00A61FC5">
        <w:rPr>
          <w:sz w:val="20"/>
          <w:szCs w:val="20"/>
        </w:rPr>
        <w:t>wyznaczenie nieruchomości do sprzedaży</w:t>
      </w:r>
      <w:r w:rsidR="00EB38DE" w:rsidRPr="00A61FC5">
        <w:rPr>
          <w:sz w:val="20"/>
          <w:szCs w:val="20"/>
        </w:rPr>
        <w:t>,</w:t>
      </w:r>
      <w:r w:rsidR="00EB38DE"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EB38DE"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 w przypadku </w:t>
      </w:r>
      <w:r w:rsidR="00EB38DE"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>nabycia nieruchomości</w:t>
      </w:r>
      <w:r w:rsidR="00EB38DE"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– zawarcia stosownej umowy</w:t>
      </w: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14:paraId="50720B6E" w14:textId="11737837" w:rsidR="00A61FC5" w:rsidRPr="00A61FC5" w:rsidRDefault="00A61FC5" w:rsidP="00A61F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4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Podstawa przetwarzania Państwa  danych osobowych jest art. </w:t>
      </w:r>
      <w:r w:rsidRPr="00A61FC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6 ust. 1 lit. c RODO</w:t>
      </w: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(</w:t>
      </w:r>
      <w:r w:rsidRPr="00A61FC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wypełnienie obowiązku prawnego ciążącego na Administratorze</w:t>
      </w:r>
      <w:bookmarkStart w:id="0" w:name="_Hlk6857956"/>
      <w:bookmarkEnd w:id="0"/>
      <w:r w:rsidRPr="00A61FC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 związku z ustawą z dnia </w:t>
      </w:r>
      <w:r w:rsidRPr="00A61FC5">
        <w:rPr>
          <w:rFonts w:asciiTheme="minorHAnsi" w:hAnsiTheme="minorHAnsi" w:cstheme="minorHAnsi"/>
          <w:sz w:val="20"/>
          <w:szCs w:val="20"/>
        </w:rPr>
        <w:t>21 sierpnia 1997 r. o gospodarce nieruchomościami (</w:t>
      </w:r>
      <w:proofErr w:type="spellStart"/>
      <w:r w:rsidRPr="00A61FC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A61FC5">
        <w:rPr>
          <w:rFonts w:asciiTheme="minorHAnsi" w:hAnsiTheme="minorHAnsi" w:cstheme="minorHAnsi"/>
          <w:sz w:val="20"/>
          <w:szCs w:val="20"/>
        </w:rPr>
        <w:t xml:space="preserve">. Dz. U. z 2021 r. poz. 1899), ustawą </w:t>
      </w:r>
      <w:bookmarkStart w:id="1" w:name="_GoBack"/>
      <w:bookmarkEnd w:id="1"/>
      <w:r w:rsidRPr="00A61FC5">
        <w:rPr>
          <w:rFonts w:asciiTheme="minorHAnsi" w:hAnsiTheme="minorHAnsi" w:cstheme="minorHAnsi"/>
          <w:sz w:val="20"/>
          <w:szCs w:val="20"/>
        </w:rPr>
        <w:t xml:space="preserve">z dnia 23 kwietnia 1964 r. Kodeks cywilny oraz </w:t>
      </w:r>
      <w:r w:rsidRPr="00A61FC5">
        <w:rPr>
          <w:rFonts w:asciiTheme="minorHAnsi" w:hAnsiTheme="minorHAnsi" w:cstheme="minorHAnsi"/>
          <w:b/>
          <w:sz w:val="20"/>
          <w:szCs w:val="20"/>
        </w:rPr>
        <w:t>art. 6 ust. 1 lit. b RODO</w:t>
      </w:r>
      <w:r w:rsidRPr="00A61FC5">
        <w:rPr>
          <w:rFonts w:asciiTheme="minorHAnsi" w:hAnsiTheme="minorHAnsi" w:cstheme="minorHAnsi"/>
          <w:sz w:val="20"/>
          <w:szCs w:val="20"/>
        </w:rPr>
        <w:t xml:space="preserve"> (</w:t>
      </w:r>
      <w:r w:rsidRPr="00A61FC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wykonanie umowy, której stroną jest osoba, której dane dotyczą, lub do podjęcia działań na żądanie osoby, której dane dotyczą, przed zawarciem umowy</w:t>
      </w:r>
      <w:r w:rsidRPr="00A61FC5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A61FC5">
        <w:rPr>
          <w:rFonts w:asciiTheme="minorHAnsi" w:hAnsiTheme="minorHAnsi" w:cstheme="minorHAnsi"/>
          <w:sz w:val="20"/>
          <w:szCs w:val="20"/>
        </w:rPr>
        <w:t>.</w:t>
      </w:r>
    </w:p>
    <w:p w14:paraId="422D53B0" w14:textId="77777777" w:rsidR="00A61FC5" w:rsidRPr="00A61FC5" w:rsidRDefault="00A61FC5" w:rsidP="00A61F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40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Państwa dane osobowe będą przetwarzane przez okres niezbędny do realizacji celu, o którym mowa w pkt. 3 z uwzględnieniem okresów przechowywania określonych w przepisach szczególnych, w tym przepisach archiwalnych tj. …….… lat. </w:t>
      </w:r>
    </w:p>
    <w:p w14:paraId="5FF04C18" w14:textId="77777777" w:rsidR="00A61FC5" w:rsidRPr="00A61FC5" w:rsidRDefault="00A61FC5" w:rsidP="00A61F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40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20A427A9" w14:textId="77777777" w:rsidR="00A61FC5" w:rsidRPr="00A61FC5" w:rsidRDefault="00A61FC5" w:rsidP="00A61F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40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54924A4C" w14:textId="77777777" w:rsidR="00A61FC5" w:rsidRPr="00A61FC5" w:rsidRDefault="00A61FC5" w:rsidP="00A61F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40"/>
        <w:jc w:val="both"/>
        <w:rPr>
          <w:rFonts w:eastAsia="Times New Roman" w:cs="Calibri"/>
          <w:color w:val="000000"/>
          <w:sz w:val="20"/>
          <w:szCs w:val="20"/>
        </w:rPr>
      </w:pP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>W związku z przetwarzaniem Państwa danych osobowych, przysługują Państwu następujące</w:t>
      </w:r>
      <w:r w:rsidRPr="00A61FC5">
        <w:rPr>
          <w:rFonts w:eastAsia="Times New Roman" w:cs="Calibri"/>
          <w:color w:val="000000"/>
          <w:sz w:val="20"/>
          <w:szCs w:val="20"/>
        </w:rPr>
        <w:t xml:space="preserve"> prawa:</w:t>
      </w:r>
    </w:p>
    <w:p w14:paraId="0B391F87" w14:textId="77777777" w:rsidR="00A61FC5" w:rsidRPr="00A61FC5" w:rsidRDefault="00A61FC5" w:rsidP="00A61F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>prawo dostępu do swoich danych oraz otrzymania ich kopii;</w:t>
      </w:r>
    </w:p>
    <w:p w14:paraId="297B3052" w14:textId="77777777" w:rsidR="00A61FC5" w:rsidRPr="00A61FC5" w:rsidRDefault="00A61FC5" w:rsidP="00A61F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>prawo do sprostowania (poprawiania) swoich danych osobowych;</w:t>
      </w:r>
    </w:p>
    <w:p w14:paraId="75F98F0E" w14:textId="77777777" w:rsidR="00A61FC5" w:rsidRPr="00A61FC5" w:rsidRDefault="00A61FC5" w:rsidP="00A61F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>prawo do ograniczenia przetwarzania danych osobowych;</w:t>
      </w:r>
    </w:p>
    <w:p w14:paraId="01F2010E" w14:textId="77777777" w:rsidR="00A61FC5" w:rsidRPr="00A61FC5" w:rsidRDefault="00A61FC5" w:rsidP="00A61F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zh-CN"/>
        </w:rPr>
      </w:pP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prawo usunięcia danych osobowych </w:t>
      </w:r>
      <w:r w:rsidRPr="00A61FC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(w przypadku gdy nie są już niezbędne do celów, w których zostały zebrane lub w inny sposób przetwarzane) </w:t>
      </w:r>
    </w:p>
    <w:p w14:paraId="3C1F1807" w14:textId="77777777" w:rsidR="00A61FC5" w:rsidRPr="00A61FC5" w:rsidRDefault="00A61FC5" w:rsidP="00A61F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61FC5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sprzeciwu wobec przetwarzania, a także prawo do przenoszenia danych;</w:t>
      </w:r>
    </w:p>
    <w:p w14:paraId="0FE9A941" w14:textId="77777777" w:rsidR="00A61FC5" w:rsidRPr="00A61FC5" w:rsidRDefault="00A61FC5" w:rsidP="00A61F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120ECB87" w14:textId="77777777" w:rsidR="00A61FC5" w:rsidRPr="00A61FC5" w:rsidRDefault="00A61FC5" w:rsidP="00A61F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4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zh-CN"/>
        </w:rPr>
      </w:pPr>
      <w:bookmarkStart w:id="2" w:name="_gjdgxs" w:colFirst="0" w:colLast="0"/>
      <w:bookmarkEnd w:id="2"/>
      <w:r w:rsidRPr="00A61FC5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przypadku, o którym mowa w art. 6 ust. 1 lit. c RODO - podanie przez Państwa danych osobowych jest wymogiem ustawowym, a brak udostępnienia danych skutkować będzie brakiem realizacji celu, o którym mowa w punkcie 3 a; w przypadku przetwarzania danych na podstawie art. 6 ust. 1 lit. b RODO - podanie przez Państwa danych osobowych jest wymogiem umownym lub warunkiem zawarcia umowy, a brak ich udostępnienia uniemożliwi zawarcie i realizację umowy.</w:t>
      </w:r>
    </w:p>
    <w:p w14:paraId="5CA2B443" w14:textId="77777777" w:rsidR="00A61FC5" w:rsidRPr="00A61FC5" w:rsidRDefault="00A61FC5" w:rsidP="00A61F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40"/>
        <w:jc w:val="both"/>
        <w:rPr>
          <w:rFonts w:eastAsia="Times New Roman" w:cs="Calibri"/>
          <w:sz w:val="20"/>
          <w:szCs w:val="20"/>
        </w:rPr>
      </w:pPr>
      <w:r w:rsidRPr="00A61FC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Państwa dane </w:t>
      </w:r>
      <w:r w:rsidRPr="00A61FC5">
        <w:rPr>
          <w:rFonts w:asciiTheme="minorHAnsi" w:eastAsia="Times New Roman" w:hAnsiTheme="minorHAnsi" w:cstheme="minorHAnsi"/>
          <w:sz w:val="20"/>
          <w:szCs w:val="20"/>
        </w:rPr>
        <w:t xml:space="preserve">osobowe </w:t>
      </w:r>
      <w:r w:rsidRPr="00A61FC5">
        <w:rPr>
          <w:rFonts w:asciiTheme="minorHAnsi" w:hAnsiTheme="minorHAnsi" w:cstheme="minorHAnsi"/>
          <w:sz w:val="20"/>
          <w:szCs w:val="20"/>
        </w:rPr>
        <w:t>będą ujawniane osobom działającym z upoważnienia Administratora, mającym dostęp do danych osobowych i przetwarzającym je wyłącznie na polecenie</w:t>
      </w:r>
      <w:r w:rsidRPr="00A61FC5">
        <w:rPr>
          <w:rFonts w:cs="Calibri"/>
          <w:sz w:val="20"/>
          <w:szCs w:val="20"/>
        </w:rPr>
        <w:t xml:space="preserve"> Administratora, chyba że wymaga tego prawo UE lub prawo państwa członkowskiego. </w:t>
      </w:r>
      <w:r w:rsidRPr="00A61FC5">
        <w:rPr>
          <w:rFonts w:eastAsia="Times New Roman" w:cs="Calibri"/>
          <w:sz w:val="20"/>
          <w:szCs w:val="20"/>
        </w:rPr>
        <w:t xml:space="preserve">Państwa dane osobowe </w:t>
      </w:r>
      <w:r w:rsidRPr="00A61FC5">
        <w:rPr>
          <w:rFonts w:eastAsia="Times New Roman" w:cs="Calibri"/>
          <w:color w:val="000000"/>
          <w:sz w:val="20"/>
          <w:szCs w:val="20"/>
        </w:rPr>
        <w:t xml:space="preserve">mogą zostać przekazane podmiotom lub organom </w:t>
      </w:r>
      <w:r w:rsidRPr="00A61FC5">
        <w:rPr>
          <w:rFonts w:cs="Calibri"/>
          <w:bCs/>
          <w:sz w:val="20"/>
          <w:szCs w:val="20"/>
        </w:rPr>
        <w:t>uprawnionym do ich otrzymania na podstawie przepisów prawa</w:t>
      </w:r>
      <w:r w:rsidRPr="00A61FC5">
        <w:rPr>
          <w:rFonts w:eastAsia="Times New Roman" w:cs="Calibri"/>
          <w:color w:val="000000"/>
          <w:sz w:val="20"/>
          <w:szCs w:val="20"/>
        </w:rPr>
        <w:t xml:space="preserve">, a także podmiotom zewnętrznym na podstawie umowy powierzenia przetwarzania danych osobowych, w szczególności </w:t>
      </w:r>
      <w:r w:rsidRPr="00A61FC5">
        <w:rPr>
          <w:rFonts w:cs="Calibri"/>
          <w:bCs/>
          <w:sz w:val="20"/>
          <w:szCs w:val="20"/>
        </w:rPr>
        <w:t>dostawcy usług teleinformatycznych w zakresie programów księgowo-ewidencyjnych, podmiotowi zapewniającemu ochronę danych osobowych i bezpieczeństwo IT</w:t>
      </w:r>
      <w:r w:rsidRPr="00A61FC5">
        <w:rPr>
          <w:rFonts w:eastAsia="Times New Roman" w:cs="Calibri"/>
          <w:sz w:val="20"/>
          <w:szCs w:val="20"/>
        </w:rPr>
        <w:t xml:space="preserve">, dostawcy usług hostingu poczty mailowej, dostawcy usług brakowania dokumentacji i nośników danych. Ponadto dane osobowe mogą być ujawniane dostawcy usług pocztowych w przypadku korespondencji prowadzonej drogą pocztową. </w:t>
      </w:r>
    </w:p>
    <w:sectPr w:rsidR="00A61FC5" w:rsidRPr="00A6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316B"/>
    <w:multiLevelType w:val="hybridMultilevel"/>
    <w:tmpl w:val="93A6BF92"/>
    <w:lvl w:ilvl="0" w:tplc="C9BA707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C0BF5"/>
    <w:multiLevelType w:val="hybridMultilevel"/>
    <w:tmpl w:val="6A3E4E0E"/>
    <w:lvl w:ilvl="0" w:tplc="D1287900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18"/>
    <w:rsid w:val="000F12D1"/>
    <w:rsid w:val="0010717B"/>
    <w:rsid w:val="002A5B18"/>
    <w:rsid w:val="002F72C8"/>
    <w:rsid w:val="00A61FC5"/>
    <w:rsid w:val="00BF3DDC"/>
    <w:rsid w:val="00DA1047"/>
    <w:rsid w:val="00E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78DA"/>
  <w15:chartTrackingRefBased/>
  <w15:docId w15:val="{DD098982-0926-457D-AB75-DF456EE4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1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0717B"/>
    <w:pPr>
      <w:ind w:left="720"/>
      <w:contextualSpacing/>
    </w:pPr>
  </w:style>
  <w:style w:type="character" w:styleId="Hipercze">
    <w:name w:val="Hyperlink"/>
    <w:uiPriority w:val="99"/>
    <w:semiHidden/>
    <w:unhideWhenUsed/>
    <w:rsid w:val="0010717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071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Horbowa</dc:creator>
  <cp:keywords/>
  <dc:description/>
  <cp:lastModifiedBy>Dorota Szymkowiak</cp:lastModifiedBy>
  <cp:revision>8</cp:revision>
  <cp:lastPrinted>2021-06-17T12:25:00Z</cp:lastPrinted>
  <dcterms:created xsi:type="dcterms:W3CDTF">2021-06-17T10:41:00Z</dcterms:created>
  <dcterms:modified xsi:type="dcterms:W3CDTF">2022-06-21T09:04:00Z</dcterms:modified>
</cp:coreProperties>
</file>